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>Пояснительная записка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 xml:space="preserve">к  </w:t>
      </w:r>
      <w:proofErr w:type="spellStart"/>
      <w:r>
        <w:rPr>
          <w:b/>
        </w:rPr>
        <w:t>мультимедийному</w:t>
      </w:r>
      <w:proofErr w:type="spellEnd"/>
      <w:r>
        <w:rPr>
          <w:b/>
        </w:rPr>
        <w:t xml:space="preserve"> продукту: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 w:rsidRPr="000D5A96">
        <w:t xml:space="preserve"> </w:t>
      </w:r>
      <w:r w:rsidRPr="000D5A96">
        <w:rPr>
          <w:rFonts w:ascii="Calibri" w:eastAsia="Calibri" w:hAnsi="Calibri" w:cs="Times New Roman"/>
          <w:b/>
          <w:lang w:val="en-US"/>
        </w:rPr>
        <w:t>Flash</w:t>
      </w:r>
      <w:r w:rsidRPr="000D5A96">
        <w:rPr>
          <w:b/>
        </w:rPr>
        <w:t xml:space="preserve"> </w:t>
      </w:r>
      <w:r>
        <w:rPr>
          <w:b/>
        </w:rPr>
        <w:t>-ролику «Первые шаги в геометрию. Занятие №</w:t>
      </w:r>
      <w:r w:rsidR="001B6BCD">
        <w:rPr>
          <w:b/>
        </w:rPr>
        <w:t xml:space="preserve"> </w:t>
      </w:r>
      <w:r w:rsidR="00A02E57">
        <w:rPr>
          <w:b/>
        </w:rPr>
        <w:t>4</w:t>
      </w:r>
      <w:r>
        <w:rPr>
          <w:b/>
        </w:rPr>
        <w:t>».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</w:p>
    <w:p w:rsidR="008C2DA2" w:rsidRDefault="008C2DA2" w:rsidP="00C369E4">
      <w:pPr>
        <w:spacing w:after="0" w:line="24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>
        <w:t>математика</w:t>
      </w:r>
    </w:p>
    <w:p w:rsidR="008C2DA2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>
        <w:t xml:space="preserve"> 5-6</w:t>
      </w:r>
    </w:p>
    <w:p w:rsidR="008C2DA2" w:rsidRPr="00760C27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1B6BCD">
        <w:t>Закономерности</w:t>
      </w:r>
    </w:p>
    <w:p w:rsidR="00C369E4" w:rsidRDefault="008C2DA2" w:rsidP="00C369E4">
      <w:pPr>
        <w:spacing w:after="0" w:line="24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8C2DA2" w:rsidRPr="008C2DA2" w:rsidRDefault="008C2DA2" w:rsidP="00C369E4">
      <w:pPr>
        <w:spacing w:after="0" w:line="240" w:lineRule="auto"/>
      </w:pPr>
      <w:r w:rsidRPr="008C2DA2">
        <w:rPr>
          <w:rFonts w:ascii="Calibri" w:eastAsia="Calibri" w:hAnsi="Calibri" w:cs="Times New Roman"/>
        </w:rPr>
        <w:t>Формировать интерес</w:t>
      </w:r>
      <w:r>
        <w:rPr>
          <w:rFonts w:ascii="Calibri" w:eastAsia="Calibri" w:hAnsi="Calibri" w:cs="Times New Roman"/>
        </w:rPr>
        <w:t xml:space="preserve"> учащихся к изучению геометрии</w:t>
      </w:r>
      <w:r w:rsidR="00AD2909">
        <w:rPr>
          <w:rFonts w:ascii="Calibri" w:eastAsia="Calibri" w:hAnsi="Calibri" w:cs="Times New Roman"/>
        </w:rPr>
        <w:t xml:space="preserve">, </w:t>
      </w:r>
      <w:r w:rsidR="001B6BCD">
        <w:rPr>
          <w:rFonts w:ascii="Calibri" w:eastAsia="Calibri" w:hAnsi="Calibri" w:cs="Times New Roman"/>
        </w:rPr>
        <w:t>формирование умения подмечать закономерности.</w:t>
      </w:r>
    </w:p>
    <w:p w:rsidR="008C2DA2" w:rsidRPr="00434C41" w:rsidRDefault="008C2DA2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Авторский </w:t>
      </w:r>
      <w:proofErr w:type="spellStart"/>
      <w:r>
        <w:rPr>
          <w:rFonts w:ascii="Calibri" w:eastAsia="Calibri" w:hAnsi="Calibri" w:cs="Times New Roman"/>
          <w:b/>
        </w:rPr>
        <w:t>медиапродукт</w:t>
      </w:r>
      <w:proofErr w:type="spellEnd"/>
      <w:r>
        <w:rPr>
          <w:rFonts w:ascii="Calibri" w:eastAsia="Calibri" w:hAnsi="Calibri" w:cs="Times New Roman"/>
          <w:b/>
        </w:rPr>
        <w:t>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 xml:space="preserve">-ролик по теме: «Первые шаги в геометрию». </w:t>
      </w:r>
      <w:r w:rsidR="001B6BCD">
        <w:t xml:space="preserve">Занятие № </w:t>
      </w:r>
      <w:r w:rsidR="00A02E57">
        <w:t>4</w:t>
      </w:r>
      <w:r w:rsidR="001B6BCD">
        <w:t>.</w:t>
      </w:r>
    </w:p>
    <w:p w:rsidR="008C2DA2" w:rsidRDefault="008C2DA2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урока: </w:t>
      </w:r>
      <w:r>
        <w:rPr>
          <w:rFonts w:ascii="Calibri" w:eastAsia="Calibri" w:hAnsi="Calibri" w:cs="Times New Roman"/>
        </w:rPr>
        <w:t xml:space="preserve"> урок получения новых знаний</w:t>
      </w:r>
      <w:r>
        <w:t>.</w:t>
      </w:r>
    </w:p>
    <w:p w:rsidR="008C2DA2" w:rsidRDefault="008C2DA2" w:rsidP="00C369E4">
      <w:pPr>
        <w:spacing w:after="0" w:line="240" w:lineRule="auto"/>
      </w:pPr>
      <w:r>
        <w:rPr>
          <w:rFonts w:ascii="Calibri" w:eastAsia="Calibri" w:hAnsi="Calibri" w:cs="Times New Roman"/>
          <w:b/>
        </w:rPr>
        <w:t xml:space="preserve">Метод обучения: </w:t>
      </w:r>
      <w:r>
        <w:rPr>
          <w:rFonts w:ascii="Calibri" w:eastAsia="Calibri" w:hAnsi="Calibri" w:cs="Times New Roman"/>
        </w:rPr>
        <w:t>самостоятельная работа</w:t>
      </w:r>
      <w:r>
        <w:t>.</w:t>
      </w:r>
    </w:p>
    <w:p w:rsidR="008C2DA2" w:rsidRPr="00690FA0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>
        <w:t>Ролик создан для  дистанционного изучения учащимися темы, можно использовать в условиях классно-урочной системы как для индивидуальной работы, работы в парах (группах), так и при объяснении материала учителем в качестве наглядного представления информации, на вн</w:t>
      </w:r>
      <w:r w:rsidR="00E26760">
        <w:t>еклассном занятии по математике, при подготовке к олимпиадам.</w:t>
      </w:r>
    </w:p>
    <w:p w:rsidR="008C2DA2" w:rsidRPr="00DE0769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 xml:space="preserve">персональные компьютеры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</w:t>
      </w:r>
      <w:proofErr w:type="spellStart"/>
      <w:r w:rsidRPr="00603E58">
        <w:rPr>
          <w:rFonts w:ascii="Calibri" w:eastAsia="Calibri" w:hAnsi="Calibri" w:cs="Times New Roman"/>
        </w:rPr>
        <w:t>Flash</w:t>
      </w:r>
      <w:proofErr w:type="spellEnd"/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proofErr w:type="gramStart"/>
      <w:r>
        <w:t xml:space="preserve">  </w:t>
      </w:r>
      <w:r w:rsidRPr="00434C41">
        <w:t>)</w:t>
      </w:r>
      <w:proofErr w:type="gramEnd"/>
      <w:r>
        <w:rPr>
          <w:rFonts w:ascii="Calibri" w:eastAsia="Calibri" w:hAnsi="Calibri" w:cs="Times New Roman"/>
        </w:rPr>
        <w:t>.</w:t>
      </w:r>
    </w:p>
    <w:p w:rsidR="008C2DA2" w:rsidRDefault="008C2DA2" w:rsidP="00C369E4">
      <w:pPr>
        <w:spacing w:after="0" w:line="240" w:lineRule="auto"/>
        <w:jc w:val="both"/>
      </w:pPr>
      <w:r w:rsidRPr="003A6FCB">
        <w:rPr>
          <w:rFonts w:ascii="Calibri" w:eastAsia="Calibri" w:hAnsi="Calibri" w:cs="Times New Roman"/>
          <w:b/>
        </w:rPr>
        <w:t xml:space="preserve">Авторские комментарии: </w:t>
      </w:r>
    </w:p>
    <w:p w:rsidR="00E26760" w:rsidRDefault="008C2DA2" w:rsidP="00C369E4">
      <w:pPr>
        <w:spacing w:after="0" w:line="240" w:lineRule="auto"/>
        <w:jc w:val="both"/>
      </w:pPr>
      <w:r>
        <w:t>Переход от одного кадра к другому осуществляется нажатием кнопки «Далее»</w:t>
      </w:r>
      <w:proofErr w:type="gramStart"/>
      <w:r>
        <w:t xml:space="preserve"> .</w:t>
      </w:r>
      <w:proofErr w:type="gramEnd"/>
      <w:r>
        <w:t xml:space="preserve"> </w:t>
      </w:r>
      <w:r w:rsidR="00A02E57">
        <w:t>В заданиях 1 – 4 необходимо н</w:t>
      </w:r>
      <w:r w:rsidR="00A02E57">
        <w:t>а</w:t>
      </w:r>
      <w:r w:rsidR="00A02E57">
        <w:t xml:space="preserve">жать на выбранную фигуру, после чего она «выцветет». </w:t>
      </w:r>
    </w:p>
    <w:p w:rsidR="00A02E57" w:rsidRDefault="00A02E57" w:rsidP="00C369E4">
      <w:pPr>
        <w:spacing w:after="0" w:line="240" w:lineRule="auto"/>
        <w:jc w:val="both"/>
      </w:pPr>
      <w:r w:rsidRPr="00A02E57">
        <w:rPr>
          <w:b/>
        </w:rPr>
        <w:t>Задания 1, 5, 6.</w:t>
      </w:r>
      <w:r>
        <w:t xml:space="preserve"> Закономерности в числовых последовательностях.</w:t>
      </w:r>
    </w:p>
    <w:p w:rsidR="00A02E57" w:rsidRDefault="00A02E57" w:rsidP="00C369E4">
      <w:pPr>
        <w:spacing w:after="0" w:line="240" w:lineRule="auto"/>
        <w:jc w:val="both"/>
      </w:pPr>
      <w:r w:rsidRPr="00A02E57">
        <w:rPr>
          <w:b/>
        </w:rPr>
        <w:t>Задание 2.</w:t>
      </w:r>
      <w:r>
        <w:t xml:space="preserve"> Применение формул для нахождения периметра и площади прямоугольника.</w:t>
      </w:r>
    </w:p>
    <w:p w:rsidR="00A02E57" w:rsidRDefault="00A02E57" w:rsidP="00C369E4">
      <w:pPr>
        <w:spacing w:after="0" w:line="240" w:lineRule="auto"/>
        <w:jc w:val="both"/>
      </w:pPr>
      <w:r w:rsidRPr="00A02E57">
        <w:rPr>
          <w:b/>
        </w:rPr>
        <w:t>Задание 3.</w:t>
      </w:r>
      <w:r>
        <w:t xml:space="preserve"> Пропедевтика изучения тем «Равенство треугольников», «Подобие треугольников». Цель задания – научить видеть на чертеже равные и подобные фигуры.</w:t>
      </w:r>
    </w:p>
    <w:p w:rsidR="00A02E57" w:rsidRDefault="00A02E57" w:rsidP="00C369E4">
      <w:pPr>
        <w:spacing w:after="0" w:line="240" w:lineRule="auto"/>
        <w:jc w:val="both"/>
      </w:pPr>
      <w:r w:rsidRPr="00A02E57">
        <w:rPr>
          <w:b/>
        </w:rPr>
        <w:t>Задание 4.</w:t>
      </w:r>
      <w:r>
        <w:t xml:space="preserve"> Прямоугольные треугольники. Цель: научить находить равные элементы фигуры. Применение сво</w:t>
      </w:r>
      <w:r>
        <w:t>й</w:t>
      </w:r>
      <w:r>
        <w:t>ства углов треугольника.</w:t>
      </w:r>
    </w:p>
    <w:p w:rsidR="00777A3D" w:rsidRDefault="00777A3D" w:rsidP="00C369E4">
      <w:pPr>
        <w:spacing w:after="0" w:line="240" w:lineRule="auto"/>
        <w:jc w:val="both"/>
      </w:pPr>
      <w:r>
        <w:t>Используемые ресурсы:</w:t>
      </w: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>Учебник «Математика 6 класс</w:t>
      </w:r>
      <w:proofErr w:type="gramStart"/>
      <w:r>
        <w:t xml:space="preserve">.» </w:t>
      </w:r>
      <w:proofErr w:type="gramEnd"/>
      <w:r>
        <w:t xml:space="preserve">И.И. Зубаревой, А.Г.Мордковича </w:t>
      </w: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 xml:space="preserve">Учебник «Математика 6 класс» </w:t>
      </w:r>
      <w:proofErr w:type="spellStart"/>
      <w:r>
        <w:t>Н.Я.Виленкина</w:t>
      </w:r>
      <w:proofErr w:type="spellEnd"/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 xml:space="preserve">Введение в геометрию. 6 класс: планирование, конспекты занятий/ авт.-сост. И.В. </w:t>
      </w:r>
      <w:proofErr w:type="spellStart"/>
      <w:r>
        <w:t>Фотина</w:t>
      </w:r>
      <w:proofErr w:type="spellEnd"/>
      <w:r>
        <w:t xml:space="preserve">. </w:t>
      </w:r>
      <w:proofErr w:type="gramStart"/>
      <w:r>
        <w:t>–В</w:t>
      </w:r>
      <w:proofErr w:type="gramEnd"/>
      <w:r>
        <w:t xml:space="preserve">олгоград: Учитель, 2010. – 143 </w:t>
      </w:r>
      <w:proofErr w:type="gramStart"/>
      <w:r>
        <w:t>с</w:t>
      </w:r>
      <w:proofErr w:type="gramEnd"/>
      <w:r>
        <w:t>.</w:t>
      </w:r>
    </w:p>
    <w:p w:rsidR="001B6BCD" w:rsidRDefault="001B6BC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 xml:space="preserve">Методика обучения учащихся доказательству математических предложений: кН. Для учителя/ </w:t>
      </w:r>
      <w:proofErr w:type="spellStart"/>
      <w:r>
        <w:t>В.А.Далингер</w:t>
      </w:r>
      <w:proofErr w:type="spellEnd"/>
      <w:proofErr w:type="gramStart"/>
      <w:r>
        <w:t xml:space="preserve"> .</w:t>
      </w:r>
      <w:proofErr w:type="gramEnd"/>
      <w:r>
        <w:t>-М.: Просвещение, 2006. – 256с.: ил. – (Библиотека учителя)</w:t>
      </w: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 w:rsidRPr="0051039D">
        <w:t xml:space="preserve">Лекции дистанционного мастер-класса Е.А. Томиловой «Первые шаги во </w:t>
      </w:r>
      <w:proofErr w:type="spellStart"/>
      <w:r w:rsidRPr="0051039D">
        <w:t>Flash</w:t>
      </w:r>
      <w:proofErr w:type="spellEnd"/>
      <w:r w:rsidRPr="0051039D">
        <w:t xml:space="preserve">»: </w:t>
      </w:r>
    </w:p>
    <w:p w:rsidR="00777A3D" w:rsidRPr="00E77F22" w:rsidRDefault="00517DB7" w:rsidP="00C369E4">
      <w:pPr>
        <w:pStyle w:val="a9"/>
        <w:spacing w:after="0" w:line="240" w:lineRule="auto"/>
        <w:jc w:val="both"/>
        <w:rPr>
          <w:color w:val="1A0EB2"/>
          <w:u w:val="single"/>
        </w:rPr>
      </w:pPr>
      <w:hyperlink r:id="rId8" w:history="1">
        <w:r w:rsidR="00777A3D" w:rsidRPr="00E77F22">
          <w:rPr>
            <w:color w:val="1A0EB2"/>
            <w:u w:val="single"/>
          </w:rPr>
          <w:t>http://it-n.ru/communities.aspx?cat_no=73740&amp;lib_no=91030&amp;tmpl=lib</w:t>
        </w:r>
      </w:hyperlink>
    </w:p>
    <w:p w:rsidR="00E77F22" w:rsidRDefault="00E77F22" w:rsidP="00C369E4">
      <w:pPr>
        <w:pStyle w:val="a9"/>
        <w:spacing w:after="0" w:line="240" w:lineRule="auto"/>
        <w:jc w:val="both"/>
      </w:pP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>Методические разработки Степаненко О.В.</w:t>
      </w:r>
    </w:p>
    <w:p w:rsidR="00777A3D" w:rsidRDefault="00E77F22" w:rsidP="00C369E4">
      <w:pPr>
        <w:pStyle w:val="a9"/>
        <w:spacing w:after="0" w:line="240" w:lineRule="auto"/>
        <w:jc w:val="both"/>
      </w:pPr>
      <w:hyperlink r:id="rId9" w:history="1">
        <w:r w:rsidRPr="00312F0E">
          <w:rPr>
            <w:rStyle w:val="aa"/>
          </w:rPr>
          <w:t>http://stepanenkoo.ucoz.ru/load/</w:t>
        </w:r>
      </w:hyperlink>
    </w:p>
    <w:p w:rsidR="00E77F22" w:rsidRDefault="00E77F22" w:rsidP="00C369E4">
      <w:pPr>
        <w:pStyle w:val="a9"/>
        <w:spacing w:after="0" w:line="240" w:lineRule="auto"/>
        <w:jc w:val="both"/>
      </w:pPr>
    </w:p>
    <w:p w:rsidR="00777A3D" w:rsidRDefault="00777A3D" w:rsidP="00C369E4">
      <w:pPr>
        <w:pStyle w:val="a9"/>
        <w:numPr>
          <w:ilvl w:val="0"/>
          <w:numId w:val="1"/>
        </w:numPr>
        <w:spacing w:after="0" w:line="240" w:lineRule="auto"/>
        <w:jc w:val="both"/>
      </w:pPr>
      <w:r>
        <w:t xml:space="preserve">Изображения: </w:t>
      </w:r>
    </w:p>
    <w:p w:rsidR="001B6BCD" w:rsidRDefault="00517DB7" w:rsidP="00C369E4">
      <w:pPr>
        <w:pStyle w:val="a9"/>
        <w:spacing w:after="0" w:line="240" w:lineRule="auto"/>
        <w:jc w:val="both"/>
      </w:pPr>
      <w:hyperlink r:id="rId10" w:history="1">
        <w:proofErr w:type="gramStart"/>
        <w:r w:rsidR="001B6BCD" w:rsidRPr="00953FE6">
          <w:rPr>
            <w:rStyle w:val="aa"/>
          </w:rPr>
          <w:t>http://images.yandex.ru/yandsearch?text=%D0%94%D0%B6%D0%B8%D0%BC%D0%BC%D0%B8%20%D0%9D%D0%B5%D0%B9%D1%82%D1%80%D0%BE%D0%BD%20%D0%BA%D0%B0%D1%80%D1%82%D0%B8%D0%BD%D0%BA%D0%B8&amp;rpt=simage&amp;p=0&amp;img_url=www.dnahelix.com%2Fjimmy</w:t>
        </w:r>
        <w:proofErr w:type="gramEnd"/>
        <w:r w:rsidR="001B6BCD" w:rsidRPr="00953FE6">
          <w:rPr>
            <w:rStyle w:val="aa"/>
          </w:rPr>
          <w:t>%2Fjnmov_jn_ext_shrinkray.jpg</w:t>
        </w:r>
      </w:hyperlink>
    </w:p>
    <w:p w:rsidR="001B6BCD" w:rsidRDefault="001B6BCD" w:rsidP="001B6BCD">
      <w:pPr>
        <w:pStyle w:val="a9"/>
        <w:spacing w:after="0"/>
        <w:jc w:val="both"/>
      </w:pPr>
    </w:p>
    <w:sectPr w:rsidR="001B6BCD" w:rsidSect="00A02E57">
      <w:head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D0D" w:rsidRDefault="00804D0D" w:rsidP="00E85052">
      <w:pPr>
        <w:spacing w:after="0" w:line="240" w:lineRule="auto"/>
      </w:pPr>
      <w:r>
        <w:separator/>
      </w:r>
    </w:p>
  </w:endnote>
  <w:endnote w:type="continuationSeparator" w:id="0">
    <w:p w:rsidR="00804D0D" w:rsidRDefault="00804D0D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D0D" w:rsidRDefault="00804D0D" w:rsidP="00E85052">
      <w:pPr>
        <w:spacing w:after="0" w:line="240" w:lineRule="auto"/>
      </w:pPr>
      <w:r>
        <w:separator/>
      </w:r>
    </w:p>
  </w:footnote>
  <w:footnote w:type="continuationSeparator" w:id="0">
    <w:p w:rsidR="00804D0D" w:rsidRDefault="00804D0D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proofErr w:type="spellStart"/>
    <w:r w:rsidRPr="00E85052">
      <w:rPr>
        <w:rFonts w:ascii="Comic Sans MS" w:hAnsi="Comic Sans MS"/>
        <w:color w:val="365F91" w:themeColor="accent1" w:themeShade="BF"/>
      </w:rPr>
      <w:t>Ишутченко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МОУ «СОШ № 5», </w:t>
    </w:r>
    <w:proofErr w:type="spellStart"/>
    <w:r w:rsidRPr="00E85052">
      <w:rPr>
        <w:rFonts w:ascii="Comic Sans MS" w:hAnsi="Comic Sans MS"/>
        <w:color w:val="365F91" w:themeColor="accent1" w:themeShade="BF"/>
      </w:rPr>
      <w:t>г</w:t>
    </w:r>
    <w:proofErr w:type="gramStart"/>
    <w:r w:rsidRPr="00E85052">
      <w:rPr>
        <w:rFonts w:ascii="Comic Sans MS" w:hAnsi="Comic Sans MS"/>
        <w:color w:val="365F91" w:themeColor="accent1" w:themeShade="BF"/>
      </w:rPr>
      <w:t>.Л</w:t>
    </w:r>
    <w:proofErr w:type="gramEnd"/>
    <w:r w:rsidRPr="00E85052">
      <w:rPr>
        <w:rFonts w:ascii="Comic Sans MS" w:hAnsi="Comic Sans MS"/>
        <w:color w:val="365F91" w:themeColor="accent1" w:themeShade="BF"/>
      </w:rPr>
      <w:t>ангепас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</w:t>
    </w:r>
    <w:proofErr w:type="spellStart"/>
    <w:r w:rsidRPr="00E85052">
      <w:rPr>
        <w:rFonts w:ascii="Comic Sans MS" w:hAnsi="Comic Sans MS"/>
        <w:color w:val="365F91" w:themeColor="accent1" w:themeShade="BF"/>
      </w:rPr>
      <w:t>ХМАО-Югра</w:t>
    </w:r>
    <w:proofErr w:type="spellEnd"/>
    <w:r w:rsidRPr="00E85052">
      <w:rPr>
        <w:rFonts w:ascii="Comic Sans MS" w:hAnsi="Comic Sans MS"/>
        <w:color w:val="365F91" w:themeColor="accent1" w:themeShade="BF"/>
      </w:rPr>
      <w:t>, 2011 год</w:t>
    </w:r>
  </w:p>
  <w:p w:rsidR="00E85052" w:rsidRDefault="00E850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E85052"/>
    <w:rsid w:val="000745EC"/>
    <w:rsid w:val="000A16A2"/>
    <w:rsid w:val="001B6BCD"/>
    <w:rsid w:val="00427AA0"/>
    <w:rsid w:val="00517DB7"/>
    <w:rsid w:val="005B56AC"/>
    <w:rsid w:val="00760005"/>
    <w:rsid w:val="00777A3D"/>
    <w:rsid w:val="00804D0D"/>
    <w:rsid w:val="0083486B"/>
    <w:rsid w:val="00875569"/>
    <w:rsid w:val="008C2DA2"/>
    <w:rsid w:val="00912395"/>
    <w:rsid w:val="00923EF9"/>
    <w:rsid w:val="00967A1B"/>
    <w:rsid w:val="00A02E57"/>
    <w:rsid w:val="00AD2909"/>
    <w:rsid w:val="00B43AB1"/>
    <w:rsid w:val="00C369E4"/>
    <w:rsid w:val="00CB5164"/>
    <w:rsid w:val="00D2784F"/>
    <w:rsid w:val="00E205A3"/>
    <w:rsid w:val="00E26760"/>
    <w:rsid w:val="00E77F22"/>
    <w:rsid w:val="00E85052"/>
    <w:rsid w:val="00F85EAC"/>
    <w:rsid w:val="00FC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-n.ru/communities.aspx?cat_no=73740&amp;lib_no=91030&amp;tmpl=li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images.yandex.ru/yandsearch?text=%D0%94%D0%B6%D0%B8%D0%BC%D0%BC%D0%B8%20%D0%9D%D0%B5%D0%B9%D1%82%D1%80%D0%BE%D0%BD%20%D0%BA%D0%B0%D1%80%D1%82%D0%B8%D0%BD%D0%BA%D0%B8&amp;rpt=simage&amp;p=0&amp;img_url=www.dnahelix.com%2Fjimmy%2Fjnmov_jn_ext_shrinkray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epanenkoo.ucoz.ru/loa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EC2AF-2072-4E8A-8538-6374CF79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11</cp:revision>
  <dcterms:created xsi:type="dcterms:W3CDTF">2011-02-19T18:22:00Z</dcterms:created>
  <dcterms:modified xsi:type="dcterms:W3CDTF">2011-03-13T05:52:00Z</dcterms:modified>
</cp:coreProperties>
</file>